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A" w:rsidRDefault="00E256BA">
      <w:pPr>
        <w:rPr>
          <w:rtl/>
        </w:rPr>
      </w:pPr>
      <w:bookmarkStart w:id="0" w:name="_GoBack"/>
      <w:bookmarkEnd w:id="0"/>
    </w:p>
    <w:p w:rsidR="007C19BF" w:rsidRPr="009A192E" w:rsidRDefault="007C19BF" w:rsidP="007C19BF">
      <w:pPr>
        <w:pStyle w:val="Heading2"/>
        <w:bidi/>
        <w:jc w:val="both"/>
        <w:rPr>
          <w:rFonts w:cs="B Nazanin"/>
          <w:rtl/>
          <w:lang w:bidi="fa-IR"/>
        </w:rPr>
      </w:pPr>
      <w:r w:rsidRPr="009A192E">
        <w:rPr>
          <w:rFonts w:cs="B Nazanin"/>
          <w:noProof/>
          <w:highlight w:val="darkBlu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216535</wp:posOffset>
                </wp:positionV>
                <wp:extent cx="3657600" cy="457200"/>
                <wp:effectExtent l="19050" t="24130" r="38100" b="520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19BF" w:rsidRPr="000A1976" w:rsidRDefault="007C19BF" w:rsidP="007C19BF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val="en-AU" w:bidi="ar-SA"/>
                              </w:rPr>
                            </w:pPr>
                            <w:r w:rsidRPr="009A192E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دانشكده</w:t>
                            </w:r>
                            <w:r w:rsidR="000A1976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پزشکی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81pt;margin-top:17.05pt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" fillcolor="#70ad47" strokecolor="#f2f2f2" strokeweight="3pt">
                <v:shadow on="t" color="#375623" opacity=".5" offset="1pt"/>
                <v:textbox>
                  <w:txbxContent>
                    <w:p w:rsidR="007C19BF" w:rsidRPr="000A1976" w:rsidRDefault="007C19BF" w:rsidP="007C19BF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  <w:lang w:val="en-AU" w:bidi="ar-SA"/>
                        </w:rPr>
                      </w:pPr>
                      <w:r w:rsidRPr="009A192E">
                        <w:rPr>
                          <w:rFonts w:cs="B Nazanin" w:hint="cs"/>
                          <w:sz w:val="32"/>
                          <w:szCs w:val="32"/>
                          <w:rtl/>
                          <w:lang w:bidi="ar-SA"/>
                        </w:rPr>
                        <w:t>دانشكده</w:t>
                      </w:r>
                      <w:r w:rsidR="000A1976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پزشکی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9BF" w:rsidRPr="009A192E" w:rsidRDefault="007C19BF" w:rsidP="007C19BF">
      <w:pPr>
        <w:pStyle w:val="Heading2"/>
        <w:bidi/>
        <w:jc w:val="both"/>
        <w:rPr>
          <w:rFonts w:cs="B Nazanin"/>
          <w:rtl/>
          <w:lang w:bidi="fa-IR"/>
        </w:rPr>
      </w:pPr>
    </w:p>
    <w:p w:rsidR="007C19BF" w:rsidRPr="009A192E" w:rsidRDefault="007C19BF" w:rsidP="007C19BF">
      <w:pPr>
        <w:bidi/>
        <w:rPr>
          <w:rFonts w:cs="B Nazanin"/>
          <w:rtl/>
          <w:lang w:val="en-US"/>
        </w:rPr>
      </w:pPr>
    </w:p>
    <w:p w:rsidR="007C19BF" w:rsidRPr="009A192E" w:rsidRDefault="007C19BF" w:rsidP="007C19BF">
      <w:pPr>
        <w:bidi/>
        <w:spacing w:line="360" w:lineRule="auto"/>
        <w:jc w:val="both"/>
        <w:rPr>
          <w:rFonts w:cs="B Nazanin"/>
          <w:sz w:val="12"/>
          <w:szCs w:val="12"/>
          <w:rtl/>
          <w:lang w:bidi="ar-SA"/>
        </w:rPr>
      </w:pPr>
    </w:p>
    <w:tbl>
      <w:tblPr>
        <w:bidiVisual/>
        <w:tblW w:w="5000" w:type="pct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072"/>
        <w:gridCol w:w="4272"/>
      </w:tblGrid>
      <w:tr w:rsidR="007C19BF" w:rsidRPr="009A192E" w:rsidTr="00320EB3">
        <w:trPr>
          <w:trHeight w:val="567"/>
          <w:tblCellSpacing w:w="20" w:type="dxa"/>
          <w:jc w:val="right"/>
        </w:trPr>
        <w:tc>
          <w:tcPr>
            <w:tcW w:w="2692" w:type="pct"/>
            <w:shd w:val="clear" w:color="auto" w:fill="FFFF99"/>
            <w:vAlign w:val="center"/>
          </w:tcPr>
          <w:p w:rsidR="007C19BF" w:rsidRPr="009A192E" w:rsidRDefault="007C19BF" w:rsidP="00320EB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: 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A1976">
              <w:rPr>
                <w:rFonts w:cs="B Nazanin" w:hint="cs"/>
                <w:b/>
                <w:bCs/>
                <w:sz w:val="22"/>
                <w:szCs w:val="22"/>
                <w:rtl/>
              </w:rPr>
              <w:t>باکتری شناسی پزشکی</w:t>
            </w:r>
          </w:p>
        </w:tc>
        <w:tc>
          <w:tcPr>
            <w:tcW w:w="2238" w:type="pct"/>
            <w:shd w:val="clear" w:color="auto" w:fill="FFFF99"/>
            <w:vAlign w:val="center"/>
          </w:tcPr>
          <w:p w:rsidR="007C19BF" w:rsidRPr="009A192E" w:rsidRDefault="007C19BF" w:rsidP="00320EB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  <w:r w:rsidRPr="009A192E">
              <w:rPr>
                <w:rFonts w:cs="B Nazani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9A192E">
              <w:rPr>
                <w:rFonts w:cs="B Nazanin"/>
                <w:b/>
                <w:bCs/>
                <w:lang w:bidi="ar-SA"/>
              </w:rPr>
              <w:t xml:space="preserve"> : </w:t>
            </w:r>
            <w:r w:rsidR="000A1976">
              <w:rPr>
                <w:rFonts w:cs="B Nazanin" w:hint="cs"/>
                <w:b/>
                <w:bCs/>
                <w:rtl/>
                <w:lang w:bidi="ar-SA"/>
              </w:rPr>
              <w:t>3</w:t>
            </w:r>
          </w:p>
        </w:tc>
      </w:tr>
      <w:tr w:rsidR="007C19BF" w:rsidRPr="009A192E" w:rsidTr="00320EB3">
        <w:trPr>
          <w:trHeight w:val="567"/>
          <w:tblCellSpacing w:w="20" w:type="dxa"/>
          <w:jc w:val="right"/>
        </w:trPr>
        <w:tc>
          <w:tcPr>
            <w:tcW w:w="2692" w:type="pct"/>
            <w:shd w:val="clear" w:color="auto" w:fill="D9FFD9"/>
            <w:vAlign w:val="center"/>
          </w:tcPr>
          <w:p w:rsidR="007C19BF" w:rsidRPr="009A192E" w:rsidRDefault="007C19BF" w:rsidP="00320EB3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مقطع :</w:t>
            </w:r>
            <w:r w:rsidRPr="009A192E">
              <w:rPr>
                <w:rFonts w:cs="B Nazanin"/>
                <w:b/>
                <w:bCs/>
                <w:sz w:val="22"/>
                <w:szCs w:val="22"/>
                <w:lang w:bidi="ar-SA"/>
              </w:rPr>
              <w:t xml:space="preserve">  </w:t>
            </w:r>
            <w:r w:rsidRPr="009A192E">
              <w:rPr>
                <w:rFonts w:cs="B Nazanin" w:hint="cs"/>
                <w:rtl/>
              </w:rPr>
              <w:t xml:space="preserve"> </w:t>
            </w:r>
            <w:r w:rsidR="000A1976">
              <w:rPr>
                <w:rFonts w:cs="B Nazanin" w:hint="cs"/>
                <w:rtl/>
              </w:rPr>
              <w:t>کارشناسی پیوسته</w:t>
            </w:r>
          </w:p>
        </w:tc>
        <w:tc>
          <w:tcPr>
            <w:tcW w:w="2238" w:type="pct"/>
            <w:shd w:val="clear" w:color="auto" w:fill="D9FFD9"/>
            <w:vAlign w:val="center"/>
          </w:tcPr>
          <w:p w:rsidR="007C19BF" w:rsidRPr="009A192E" w:rsidRDefault="007C19BF" w:rsidP="00320EB3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مدت زمان ارائه درس :</w:t>
            </w:r>
            <w:r w:rsidRPr="009A192E">
              <w:rPr>
                <w:rFonts w:cs="B Nazanin" w:hint="cs"/>
                <w:rtl/>
              </w:rPr>
              <w:t xml:space="preserve">  </w:t>
            </w:r>
            <w:r w:rsidR="000A1976" w:rsidRPr="00230A1B">
              <w:rPr>
                <w:rFonts w:cs="B Nazanin" w:hint="cs"/>
                <w:b/>
                <w:bCs/>
                <w:rtl/>
              </w:rPr>
              <w:t>51 ساعت نظری ، 34 ساعت عملی</w:t>
            </w:r>
          </w:p>
        </w:tc>
      </w:tr>
      <w:tr w:rsidR="007C19BF" w:rsidRPr="009A192E" w:rsidTr="00320EB3">
        <w:trPr>
          <w:trHeight w:val="567"/>
          <w:tblCellSpacing w:w="20" w:type="dxa"/>
          <w:jc w:val="right"/>
        </w:trPr>
        <w:tc>
          <w:tcPr>
            <w:tcW w:w="4954" w:type="pct"/>
            <w:gridSpan w:val="2"/>
            <w:shd w:val="clear" w:color="auto" w:fill="FFFF99"/>
            <w:vAlign w:val="center"/>
          </w:tcPr>
          <w:p w:rsidR="007C19BF" w:rsidRPr="009A192E" w:rsidRDefault="007C19BF" w:rsidP="00320EB3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پيش 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shd w:val="clear" w:color="auto" w:fill="FFFF99"/>
                <w:rtl/>
              </w:rPr>
              <w:t xml:space="preserve">نياز 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shd w:val="clear" w:color="auto" w:fill="FFFF99"/>
                <w:rtl/>
                <w:lang w:bidi="ar-SA"/>
              </w:rPr>
              <w:t xml:space="preserve">:   </w:t>
            </w:r>
            <w:r w:rsidR="000A1976">
              <w:rPr>
                <w:rFonts w:cs="B Nazanin" w:hint="cs"/>
                <w:b/>
                <w:bCs/>
                <w:sz w:val="22"/>
                <w:szCs w:val="22"/>
                <w:shd w:val="clear" w:color="auto" w:fill="FFFF99"/>
                <w:rtl/>
                <w:lang w:bidi="ar-SA"/>
              </w:rPr>
              <w:t>میکروب شناسی عمومی</w:t>
            </w:r>
          </w:p>
        </w:tc>
      </w:tr>
      <w:tr w:rsidR="007C19BF" w:rsidRPr="009A192E" w:rsidTr="00320EB3">
        <w:trPr>
          <w:trHeight w:val="567"/>
          <w:tblCellSpacing w:w="20" w:type="dxa"/>
          <w:jc w:val="right"/>
        </w:trPr>
        <w:tc>
          <w:tcPr>
            <w:tcW w:w="4954" w:type="pct"/>
            <w:gridSpan w:val="2"/>
            <w:shd w:val="clear" w:color="auto" w:fill="FFFF99"/>
            <w:vAlign w:val="center"/>
          </w:tcPr>
          <w:p w:rsidR="007C19BF" w:rsidRPr="009A192E" w:rsidRDefault="007C19BF" w:rsidP="00320EB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مسئول برنامه : </w:t>
            </w:r>
            <w:r w:rsidR="000A1976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سهراب نجفی پور</w:t>
            </w:r>
          </w:p>
        </w:tc>
      </w:tr>
    </w:tbl>
    <w:p w:rsidR="007C19BF" w:rsidRPr="009A192E" w:rsidRDefault="007C19BF" w:rsidP="007C19BF">
      <w:pPr>
        <w:pStyle w:val="Title"/>
        <w:ind w:left="1065" w:right="1065"/>
        <w:jc w:val="both"/>
        <w:rPr>
          <w:rFonts w:cs="B Nazanin"/>
          <w:sz w:val="8"/>
          <w:szCs w:val="10"/>
          <w:rtl/>
        </w:rPr>
      </w:pPr>
    </w:p>
    <w:p w:rsidR="007C19BF" w:rsidRPr="009A192E" w:rsidRDefault="007C19BF" w:rsidP="007C19BF">
      <w:pPr>
        <w:pStyle w:val="Title"/>
        <w:ind w:left="1065" w:right="1065"/>
        <w:jc w:val="both"/>
        <w:rPr>
          <w:rFonts w:cs="B Nazanin"/>
          <w:b w:val="0"/>
          <w:bCs w:val="0"/>
          <w:color w:val="000000"/>
          <w:sz w:val="10"/>
          <w:szCs w:val="12"/>
          <w:rtl/>
        </w:rPr>
      </w:pPr>
    </w:p>
    <w:p w:rsidR="007C19BF" w:rsidRPr="009A192E" w:rsidRDefault="007C19BF" w:rsidP="007C19BF">
      <w:pPr>
        <w:pStyle w:val="Title"/>
        <w:ind w:left="1065" w:right="1065"/>
        <w:jc w:val="both"/>
        <w:rPr>
          <w:rFonts w:cs="B Nazanin"/>
          <w:b w:val="0"/>
          <w:bCs w:val="0"/>
          <w:color w:val="000000"/>
          <w:sz w:val="10"/>
          <w:szCs w:val="12"/>
          <w:rtl/>
        </w:rPr>
      </w:pPr>
    </w:p>
    <w:p w:rsidR="007C19BF" w:rsidRPr="009A192E" w:rsidRDefault="007C19BF" w:rsidP="007C19BF">
      <w:pPr>
        <w:bidi/>
        <w:ind w:left="-34" w:right="720"/>
        <w:jc w:val="both"/>
        <w:rPr>
          <w:rFonts w:cs="B Nazanin"/>
          <w:color w:val="000080"/>
          <w:sz w:val="28"/>
          <w:szCs w:val="28"/>
          <w:rtl/>
          <w:lang w:bidi="ar-SA"/>
        </w:rPr>
      </w:pPr>
      <w:r w:rsidRPr="009A192E">
        <w:rPr>
          <w:rFonts w:cs="B Nazanin" w:hint="cs"/>
          <w:color w:val="000080"/>
          <w:sz w:val="28"/>
          <w:szCs w:val="28"/>
          <w:rtl/>
          <w:lang w:bidi="ar-SA"/>
        </w:rPr>
        <w:t>مقدمه</w:t>
      </w:r>
      <w:r>
        <w:rPr>
          <w:rFonts w:cs="B Nazanin" w:hint="cs"/>
          <w:color w:val="000080"/>
          <w:sz w:val="28"/>
          <w:szCs w:val="28"/>
          <w:rtl/>
          <w:lang w:bidi="ar-SA"/>
        </w:rPr>
        <w:t xml:space="preserve">: </w:t>
      </w:r>
    </w:p>
    <w:p w:rsidR="007C19BF" w:rsidRPr="009A192E" w:rsidRDefault="007C19BF" w:rsidP="007C19BF">
      <w:pPr>
        <w:bidi/>
        <w:ind w:left="-360" w:right="720"/>
        <w:jc w:val="both"/>
        <w:rPr>
          <w:rFonts w:cs="B Nazanin"/>
          <w:color w:val="000080"/>
          <w:sz w:val="28"/>
          <w:szCs w:val="28"/>
          <w:u w:val="single"/>
          <w:rtl/>
          <w:lang w:bidi="ar-SA"/>
        </w:rPr>
      </w:pPr>
    </w:p>
    <w:p w:rsidR="007C19BF" w:rsidRPr="009A192E" w:rsidRDefault="007C19BF" w:rsidP="007C19BF">
      <w:pPr>
        <w:bidi/>
        <w:ind w:left="-360" w:right="720"/>
        <w:jc w:val="both"/>
        <w:rPr>
          <w:rFonts w:cs="B Nazanin"/>
          <w:color w:val="000080"/>
          <w:sz w:val="28"/>
          <w:szCs w:val="28"/>
          <w:u w:val="single"/>
          <w:lang w:bidi="ar-SA"/>
        </w:rPr>
      </w:pPr>
    </w:p>
    <w:p w:rsidR="007C19BF" w:rsidRPr="009A192E" w:rsidRDefault="007C19BF" w:rsidP="007C19BF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color w:val="000000"/>
          <w:sz w:val="22"/>
          <w:szCs w:val="22"/>
          <w:rtl/>
        </w:rPr>
        <w:t xml:space="preserve">عناوين كلي اين درس شامل موارد زير </w:t>
      </w:r>
      <w:r>
        <w:rPr>
          <w:rFonts w:cs="B Nazanin" w:hint="cs"/>
          <w:color w:val="000000"/>
          <w:sz w:val="22"/>
          <w:szCs w:val="22"/>
          <w:rtl/>
        </w:rPr>
        <w:t>است</w:t>
      </w:r>
      <w:r w:rsidRPr="009A192E">
        <w:rPr>
          <w:rFonts w:cs="B Nazanin" w:hint="cs"/>
          <w:color w:val="000000"/>
          <w:sz w:val="22"/>
          <w:szCs w:val="22"/>
          <w:rtl/>
        </w:rPr>
        <w:t xml:space="preserve"> :</w:t>
      </w:r>
    </w:p>
    <w:p w:rsidR="007C19BF" w:rsidRPr="009A192E" w:rsidRDefault="007C19BF" w:rsidP="007C19BF">
      <w:pPr>
        <w:pStyle w:val="Title"/>
        <w:jc w:val="both"/>
        <w:rPr>
          <w:rFonts w:cs="B Nazanin"/>
          <w:szCs w:val="20"/>
          <w:rtl/>
          <w:lang w:bidi="fa-IR"/>
        </w:rPr>
      </w:pPr>
    </w:p>
    <w:p w:rsidR="007C19BF" w:rsidRPr="007C19BF" w:rsidRDefault="007C19BF" w:rsidP="007C19BF">
      <w:pPr>
        <w:bidi/>
        <w:jc w:val="both"/>
        <w:rPr>
          <w:rFonts w:cs="B Nazanin"/>
          <w:b/>
          <w:bCs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19BF" w:rsidRPr="009A192E" w:rsidRDefault="00590330" w:rsidP="007C19BF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/>
          <w:rtl/>
        </w:rPr>
        <w:t>كليات</w:t>
      </w:r>
      <w:r w:rsidRPr="00230A1B">
        <w:rPr>
          <w:rFonts w:cs="B Nazanin" w:hint="cs"/>
          <w:rtl/>
        </w:rPr>
        <w:t>، مکانیسم پاتوژنیسیته میکرواورگانیسم ها و واکنش ایمنی به عفونت ها</w:t>
      </w:r>
    </w:p>
    <w:p w:rsidR="007C19BF" w:rsidRPr="009A192E" w:rsidRDefault="00590330" w:rsidP="007C19BF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دفاع بدن در مقابل باکتریها</w:t>
      </w:r>
    </w:p>
    <w:p w:rsidR="007C19BF" w:rsidRPr="009A192E" w:rsidRDefault="00590330" w:rsidP="007C19BF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میکروکوکاسه ها: استافیلوکوک</w:t>
      </w:r>
    </w:p>
    <w:p w:rsidR="007C19BF" w:rsidRPr="009A192E" w:rsidRDefault="00590330" w:rsidP="007C19BF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استرپتوکوکاسه ها: استرپتوکوک، پنوموکوک</w:t>
      </w:r>
    </w:p>
    <w:p w:rsidR="007C19BF" w:rsidRPr="009A192E" w:rsidRDefault="00590330" w:rsidP="007C19BF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ویونلاسه ها: گونوکوک، مننگوکوک، ویونلا</w:t>
      </w:r>
    </w:p>
    <w:p w:rsidR="007C19BF" w:rsidRPr="009A192E" w:rsidRDefault="00590330" w:rsidP="007C19BF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باسیلاسه ها: باسیلوسها، کلوستریدیومها</w:t>
      </w:r>
    </w:p>
    <w:p w:rsidR="007C19BF" w:rsidRDefault="00590330" w:rsidP="007C19BF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لاکتوباسیل ها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اکتی نومیستالها: کورینه فورمها، مایکوباکتریوم ها، آکتینومیست ها، نوکاردیا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آنتروباکتریاسه: سالمونلا ها، شیگلاها، اشریشیاها، پروتئوسها، کلبسیلا، سیتروباکتر، ادواردسیلا، ایروینا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پسودوموناسها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بروسلا، یرسیناها، هموفیلوسها، برده تلاها، آلکالی ژنس، آکرموباکتر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باکتروئیدیاسه ها: باکترئیدها، فوزوباکتریومها، لیپوتریکیا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ویبریوناسیه ها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lastRenderedPageBreak/>
        <w:t>اسپیروپلاسیه ها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اسپروکتاسیه ها: اشپروکت ها، بورلیا ها، لپتوسپیرا ها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میکوپلاسماها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ریکتزیا ها</w:t>
      </w:r>
    </w:p>
    <w:p w:rsidR="00590330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کلامیدیاسه ها</w:t>
      </w:r>
    </w:p>
    <w:p w:rsidR="00590330" w:rsidRPr="009A192E" w:rsidRDefault="00590330" w:rsidP="00590330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باکتر یهای بی هوازی</w:t>
      </w:r>
    </w:p>
    <w:p w:rsidR="007C19BF" w:rsidRPr="009A192E" w:rsidRDefault="007C19BF" w:rsidP="007C19BF">
      <w:pPr>
        <w:pStyle w:val="Title"/>
        <w:jc w:val="both"/>
        <w:rPr>
          <w:rFonts w:cs="B Nazanin"/>
          <w:szCs w:val="20"/>
          <w:rtl/>
        </w:rPr>
      </w:pPr>
    </w:p>
    <w:p w:rsidR="007C19BF" w:rsidRPr="009A192E" w:rsidRDefault="007C19BF" w:rsidP="007C19BF">
      <w:pPr>
        <w:pStyle w:val="Title"/>
        <w:jc w:val="both"/>
        <w:rPr>
          <w:rFonts w:cs="B Nazanin"/>
          <w:szCs w:val="20"/>
          <w:rtl/>
        </w:rPr>
      </w:pPr>
    </w:p>
    <w:p w:rsidR="007C19BF" w:rsidRPr="009A192E" w:rsidRDefault="007C19BF" w:rsidP="007C19BF">
      <w:pPr>
        <w:pStyle w:val="Title"/>
        <w:jc w:val="both"/>
        <w:rPr>
          <w:rFonts w:cs="B Nazanin"/>
          <w:szCs w:val="20"/>
          <w:rtl/>
          <w:lang w:bidi="fa-IR"/>
        </w:rPr>
      </w:pPr>
    </w:p>
    <w:p w:rsidR="007C19BF" w:rsidRPr="009A192E" w:rsidRDefault="007C19BF" w:rsidP="007C19BF">
      <w:pPr>
        <w:pStyle w:val="Title"/>
        <w:jc w:val="both"/>
        <w:rPr>
          <w:rFonts w:cs="B Nazanin"/>
          <w:szCs w:val="20"/>
          <w:rtl/>
          <w:lang w:bidi="fa-IR"/>
        </w:rPr>
      </w:pPr>
      <w:r w:rsidRPr="009A192E">
        <w:rPr>
          <w:rFonts w:cs="B Nazanin"/>
          <w:szCs w:val="20"/>
          <w:rtl/>
          <w:lang w:bidi="fa-IR"/>
        </w:rPr>
        <w:br w:type="page"/>
      </w:r>
    </w:p>
    <w:p w:rsidR="007C19BF" w:rsidRPr="009A192E" w:rsidRDefault="007C19BF" w:rsidP="007C19BF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 w:val="28"/>
          <w:szCs w:val="28"/>
        </w:rPr>
      </w:pPr>
      <w:r w:rsidRPr="009A192E">
        <w:rPr>
          <w:rFonts w:cs="B Nazanin" w:hint="cs"/>
          <w:sz w:val="28"/>
          <w:szCs w:val="28"/>
          <w:rtl/>
        </w:rPr>
        <w:lastRenderedPageBreak/>
        <w:t>هدف كلي</w:t>
      </w:r>
    </w:p>
    <w:p w:rsidR="00590330" w:rsidRPr="00230A1B" w:rsidRDefault="00590330" w:rsidP="00590330">
      <w:pPr>
        <w:pStyle w:val="BodyText"/>
        <w:bidi/>
        <w:spacing w:before="120"/>
        <w:jc w:val="left"/>
        <w:rPr>
          <w:rFonts w:cs="B Nazanin"/>
          <w:szCs w:val="24"/>
          <w:rtl/>
        </w:rPr>
      </w:pPr>
      <w:r w:rsidRPr="00230A1B">
        <w:rPr>
          <w:rFonts w:cs="B Nazanin"/>
          <w:szCs w:val="24"/>
          <w:rtl/>
        </w:rPr>
        <w:t>دانشجو بايستي پس از پايان درس، ارگانيزمهاي بيماريزا و</w:t>
      </w:r>
      <w:r w:rsidRPr="00230A1B">
        <w:rPr>
          <w:rFonts w:cs="B Nazanin" w:hint="cs"/>
          <w:szCs w:val="24"/>
          <w:rtl/>
        </w:rPr>
        <w:t xml:space="preserve"> </w:t>
      </w:r>
      <w:r w:rsidRPr="00230A1B">
        <w:rPr>
          <w:rFonts w:cs="B Nazanin"/>
          <w:szCs w:val="24"/>
          <w:rtl/>
        </w:rPr>
        <w:t>مكانيزمهاي ايجاد بيماري شامل رابطه ميزبان وميكروارگانيزم، اطلاعات باليني، اپيدميولوژي و</w:t>
      </w:r>
      <w:r w:rsidRPr="00230A1B">
        <w:rPr>
          <w:rFonts w:cs="B Nazanin" w:hint="cs"/>
          <w:szCs w:val="24"/>
          <w:rtl/>
        </w:rPr>
        <w:t xml:space="preserve"> </w:t>
      </w:r>
      <w:r w:rsidRPr="00230A1B">
        <w:rPr>
          <w:rFonts w:cs="B Nazanin"/>
          <w:szCs w:val="24"/>
          <w:rtl/>
        </w:rPr>
        <w:t>اكولوژي، پيشگيري، كنترل</w:t>
      </w:r>
      <w:r w:rsidRPr="00230A1B">
        <w:rPr>
          <w:rFonts w:cs="B Nazanin" w:hint="cs"/>
          <w:szCs w:val="24"/>
          <w:rtl/>
        </w:rPr>
        <w:t xml:space="preserve">، درمان داروئی و </w:t>
      </w:r>
      <w:r w:rsidRPr="00230A1B">
        <w:rPr>
          <w:rFonts w:cs="B Nazanin"/>
          <w:szCs w:val="24"/>
          <w:rtl/>
        </w:rPr>
        <w:t>نيز مفاهيم ميكروبيولوژي تشخيصي و</w:t>
      </w:r>
      <w:r w:rsidRPr="00230A1B">
        <w:rPr>
          <w:rFonts w:cs="B Nazanin" w:hint="cs"/>
          <w:szCs w:val="24"/>
          <w:rtl/>
        </w:rPr>
        <w:t xml:space="preserve"> </w:t>
      </w:r>
      <w:r w:rsidRPr="00230A1B">
        <w:rPr>
          <w:rFonts w:cs="B Nazanin"/>
          <w:szCs w:val="24"/>
          <w:rtl/>
        </w:rPr>
        <w:t>اصول كلي تشخيصي آزمايشگاهي ميكروارگانيزمها را بياموزد.</w:t>
      </w:r>
    </w:p>
    <w:p w:rsidR="007C19BF" w:rsidRPr="009A192E" w:rsidRDefault="007C19BF" w:rsidP="007C19BF">
      <w:pPr>
        <w:tabs>
          <w:tab w:val="left" w:pos="567"/>
        </w:tabs>
        <w:bidi/>
        <w:jc w:val="both"/>
        <w:rPr>
          <w:rFonts w:cs="B Nazanin"/>
          <w:b/>
          <w:bCs/>
          <w:sz w:val="22"/>
          <w:rtl/>
        </w:rPr>
      </w:pPr>
    </w:p>
    <w:p w:rsidR="007C19BF" w:rsidRPr="009A192E" w:rsidRDefault="007C19BF" w:rsidP="007C19BF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9A192E">
        <w:rPr>
          <w:rFonts w:cs="B Nazanin" w:hint="cs"/>
          <w:sz w:val="14"/>
          <w:szCs w:val="24"/>
          <w:rtl/>
        </w:rPr>
        <w:t xml:space="preserve">اهداف اختصاصي </w:t>
      </w:r>
    </w:p>
    <w:p w:rsidR="007C19BF" w:rsidRPr="009A192E" w:rsidRDefault="007C19BF" w:rsidP="007C19BF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اهميت ميكروارگانيزم مورد بحث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 w:hint="cs"/>
          <w:rtl/>
        </w:rPr>
        <w:t>مرفولوژی، راه انتقال، بیماریزای و عوامل بالینی باکتری های شامل: میکروکوکسیه، استرپتوکوکسیه، نایسریاسه، باسیلاسیه، لاکتوباسیل ها، اکتینومایسیت ها، انتروباکتریاسه، پسودوموناسیه، باکتروئیدس ها، بروسلا، یرسینلا، فرانسیلا، هموفیلوس، برده تیا، ویبریوناسیه، اسپروکت ها، میکوپلاسما، ریکتزیا و کلامیدیا را شرح دهد.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ويژگيهاي كشت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رشد ميكروب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ساختار فيزيكي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شيميايي آنها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ويژگيهاي بيماريزايي ميكروب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علايم باليني مربوط به عفونت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راههاي تشخيص آزمايشگاهي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كشت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راههاي درمان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راههاي كنترل پيشگيري 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ژنتيك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آنزيمها، آنتي ژنها ومواد توليد شده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مقاومت در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برابر عوامل فيزيكي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شيميايي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روشهاي انتقال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مخازن ارگانيزم در طبيعت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وضعيت ارگانيزم از نظر بيماريزايي در گذشته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حال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رده بندي ارگانيزم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فيزيولوژي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عوامل ايجاد آسيب مانند سموم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آنزيمها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مكانيزم آسيب زايي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دفاع بدن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علايم باليني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اپيدميولوژي بيماري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lastRenderedPageBreak/>
        <w:t>باكتري عامل بيماري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روشهاي تشخيص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 xml:space="preserve">درخواست آزمايشهاي 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تشخيص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مناسب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تفسير نتايج آزمايش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 xml:space="preserve">درخواست آزمايشهاي تكميلي </w:t>
      </w:r>
      <w:r w:rsidRPr="00230A1B">
        <w:rPr>
          <w:rFonts w:cs="B Nazanin" w:hint="cs"/>
          <w:rtl/>
        </w:rPr>
        <w:t xml:space="preserve">را </w:t>
      </w:r>
      <w:r w:rsidRPr="00230A1B">
        <w:rPr>
          <w:rFonts w:cs="B Nazanin"/>
          <w:rtl/>
        </w:rPr>
        <w:t>در صورت نياز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راههاي كنترل گسترش بيماري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7C19BF" w:rsidRPr="00590330" w:rsidRDefault="00590330" w:rsidP="00590330">
      <w:pPr>
        <w:numPr>
          <w:ilvl w:val="0"/>
          <w:numId w:val="7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اقدامات پيشگيري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مانند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اكسيناسيون وقرنطينه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7C19BF" w:rsidRPr="009A192E" w:rsidRDefault="007C19BF" w:rsidP="007C19BF">
      <w:pPr>
        <w:tabs>
          <w:tab w:val="left" w:pos="567"/>
        </w:tabs>
        <w:bidi/>
        <w:jc w:val="both"/>
        <w:rPr>
          <w:rFonts w:cs="B Nazanin"/>
          <w:rtl/>
        </w:rPr>
      </w:pPr>
    </w:p>
    <w:p w:rsidR="007C19BF" w:rsidRPr="00590330" w:rsidRDefault="007C19BF" w:rsidP="00590330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 w:val="28"/>
          <w:szCs w:val="28"/>
          <w:rtl/>
        </w:rPr>
      </w:pPr>
      <w:r w:rsidRPr="009A192E">
        <w:rPr>
          <w:rFonts w:cs="B Nazanin" w:hint="cs"/>
          <w:sz w:val="28"/>
          <w:szCs w:val="28"/>
          <w:rtl/>
        </w:rPr>
        <w:t>هدف كلي</w:t>
      </w:r>
    </w:p>
    <w:p w:rsidR="007C19BF" w:rsidRDefault="00590330" w:rsidP="007C19BF">
      <w:pPr>
        <w:tabs>
          <w:tab w:val="left" w:pos="567"/>
        </w:tabs>
        <w:bidi/>
        <w:jc w:val="both"/>
        <w:rPr>
          <w:rFonts w:cs="B Nazanin"/>
          <w:rtl/>
        </w:rPr>
      </w:pPr>
      <w:r w:rsidRPr="00230A1B">
        <w:rPr>
          <w:rFonts w:cs="B Nazanin"/>
          <w:rtl/>
        </w:rPr>
        <w:t>دانشجو در پايان دوره بايستي روشهاي آزمايشگاهي تشخيص ميكروبها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ودرك مشكلات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محدويتهاي مرتبط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چگونگي ايجاد همكاري مناسب  باساير مراكز درماني وچگونگي جمع آوري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ارسال نمونه ها براي تشخيص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چگونگي دريافت پاسخ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تفسير آزمايشها را بياموزد.</w:t>
      </w:r>
    </w:p>
    <w:p w:rsidR="00590330" w:rsidRPr="009A192E" w:rsidRDefault="00590330" w:rsidP="00590330">
      <w:pPr>
        <w:tabs>
          <w:tab w:val="left" w:pos="567"/>
        </w:tabs>
        <w:bidi/>
        <w:jc w:val="both"/>
        <w:rPr>
          <w:rFonts w:cs="B Nazanin"/>
          <w:b/>
          <w:bCs/>
          <w:sz w:val="22"/>
          <w:rtl/>
        </w:rPr>
      </w:pPr>
    </w:p>
    <w:p w:rsidR="007C19BF" w:rsidRPr="009A192E" w:rsidRDefault="007C19BF" w:rsidP="007C19BF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9A192E">
        <w:rPr>
          <w:rFonts w:cs="B Nazanin" w:hint="cs"/>
          <w:sz w:val="14"/>
          <w:szCs w:val="24"/>
          <w:rtl/>
        </w:rPr>
        <w:t xml:space="preserve">اهداف اختصاصي </w:t>
      </w:r>
    </w:p>
    <w:p w:rsidR="007C19BF" w:rsidRPr="009A192E" w:rsidRDefault="007C19BF" w:rsidP="007C19BF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7C19BF" w:rsidRPr="009A192E" w:rsidRDefault="007C19BF" w:rsidP="007C19BF">
      <w:pPr>
        <w:tabs>
          <w:tab w:val="left" w:pos="567"/>
        </w:tabs>
        <w:bidi/>
        <w:jc w:val="both"/>
        <w:rPr>
          <w:rFonts w:cs="B Nazanin"/>
          <w:rtl/>
        </w:rPr>
      </w:pPr>
    </w:p>
    <w:p w:rsidR="00590330" w:rsidRPr="00230A1B" w:rsidRDefault="00590330" w:rsidP="00590330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 xml:space="preserve">مشاهده حركت </w:t>
      </w:r>
      <w:r>
        <w:rPr>
          <w:rFonts w:cs="B Nazanin"/>
          <w:rtl/>
        </w:rPr>
        <w:t>باكتري 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مشاهده وجود اسپور 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كشت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رشد باكتري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انتخاب محيط كشت مناسب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مشاهده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شناخت شكل كلني باكتري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استفاده از ميكروسكوپ براي مشاهده شكل باكتري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رنگ آميزي باكتري با روش مناسب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تشخيص ويژگيهاي باكتري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شناسايي ميكروارگانيزمها با بكارگيري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تفسير تستهاي بيوشيميايي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590330" w:rsidRPr="00230A1B" w:rsidRDefault="00590330" w:rsidP="00590330">
      <w:pPr>
        <w:numPr>
          <w:ilvl w:val="0"/>
          <w:numId w:val="8"/>
        </w:numPr>
        <w:bidi/>
        <w:spacing w:before="120"/>
        <w:rPr>
          <w:rFonts w:cs="B Nazanin"/>
          <w:b/>
          <w:bCs/>
        </w:rPr>
      </w:pPr>
      <w:r w:rsidRPr="00230A1B">
        <w:rPr>
          <w:rFonts w:cs="B Nazanin"/>
          <w:rtl/>
        </w:rPr>
        <w:t>تعيين حساسيت  مقاومت ميكروارگانيزم در برابر دارو با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استفاده از ديسكهاي آنتي بيوتيك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7C19BF" w:rsidRPr="009A192E" w:rsidRDefault="007C19BF" w:rsidP="007C19BF">
      <w:pPr>
        <w:bidi/>
        <w:ind w:right="720"/>
        <w:jc w:val="both"/>
        <w:rPr>
          <w:rFonts w:cs="B Nazanin"/>
          <w:sz w:val="28"/>
          <w:szCs w:val="28"/>
          <w:rtl/>
          <w:lang w:bidi="ar-SA"/>
        </w:rPr>
      </w:pPr>
    </w:p>
    <w:p w:rsidR="007C19BF" w:rsidRPr="00970553" w:rsidRDefault="007C19BF" w:rsidP="007C19BF">
      <w:pPr>
        <w:pStyle w:val="Heading4"/>
        <w:numPr>
          <w:ilvl w:val="0"/>
          <w:numId w:val="0"/>
        </w:numPr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970553">
        <w:rPr>
          <w:rFonts w:cs="B Nazanin" w:hint="cs"/>
          <w:b/>
          <w:bCs/>
          <w:color w:val="000000"/>
          <w:sz w:val="24"/>
          <w:szCs w:val="24"/>
          <w:rtl/>
        </w:rPr>
        <w:t>روش آموزش</w:t>
      </w:r>
    </w:p>
    <w:p w:rsidR="007C19BF" w:rsidRPr="009A192E" w:rsidRDefault="007C19BF" w:rsidP="00590330">
      <w:pPr>
        <w:bidi/>
        <w:jc w:val="both"/>
        <w:rPr>
          <w:rFonts w:cs="B Nazanin"/>
          <w:rtl/>
          <w:lang w:bidi="ar-SA"/>
        </w:rPr>
      </w:pPr>
    </w:p>
    <w:p w:rsidR="00590330" w:rsidRPr="00230A1B" w:rsidRDefault="00590330" w:rsidP="00590330">
      <w:pPr>
        <w:bidi/>
        <w:spacing w:before="120"/>
        <w:ind w:left="36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الف- آموزش تئوری) آموزش اهداف شناختی به صورت ارائه سخنرانی توسط اساتید گروه میکروب شناسی انجام می گیرید. </w:t>
      </w:r>
    </w:p>
    <w:p w:rsidR="00590330" w:rsidRPr="00230A1B" w:rsidRDefault="00590330" w:rsidP="00590330">
      <w:pPr>
        <w:bidi/>
        <w:spacing w:before="120"/>
        <w:ind w:left="36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ب </w:t>
      </w:r>
      <w:r w:rsidRPr="00230A1B">
        <w:rPr>
          <w:rFonts w:cs="B Nazanin"/>
          <w:rtl/>
        </w:rPr>
        <w:t>–</w:t>
      </w:r>
      <w:r w:rsidRPr="00230A1B">
        <w:rPr>
          <w:rFonts w:cs="B Nazanin" w:hint="cs"/>
          <w:rtl/>
        </w:rPr>
        <w:t xml:space="preserve"> آموزش عملی) به صورت آموزش دانشجویان در آزمایشگاههای عملی انجام می شود.</w:t>
      </w:r>
    </w:p>
    <w:p w:rsidR="007C19BF" w:rsidRPr="009A192E" w:rsidRDefault="007C19BF" w:rsidP="007C19BF">
      <w:pPr>
        <w:pStyle w:val="Title"/>
        <w:ind w:left="255" w:right="255"/>
        <w:jc w:val="both"/>
        <w:rPr>
          <w:rFonts w:cs="B Nazanin"/>
          <w:b w:val="0"/>
          <w:bCs w:val="0"/>
          <w:sz w:val="24"/>
          <w:szCs w:val="24"/>
          <w:rtl/>
          <w:lang w:bidi="fa-IR"/>
        </w:rPr>
      </w:pPr>
    </w:p>
    <w:p w:rsidR="007C19BF" w:rsidRPr="009A192E" w:rsidRDefault="007C19BF" w:rsidP="007C19BF">
      <w:pPr>
        <w:pStyle w:val="Title"/>
        <w:ind w:left="255" w:right="255"/>
        <w:jc w:val="both"/>
        <w:rPr>
          <w:rFonts w:cs="B Nazanin"/>
          <w:b w:val="0"/>
          <w:bCs w:val="0"/>
          <w:sz w:val="24"/>
          <w:szCs w:val="24"/>
          <w:rtl/>
          <w:lang w:bidi="fa-IR"/>
        </w:rPr>
      </w:pPr>
    </w:p>
    <w:p w:rsidR="007C19BF" w:rsidRPr="009A192E" w:rsidRDefault="007C19BF" w:rsidP="007C19BF">
      <w:pPr>
        <w:pStyle w:val="Heading4"/>
        <w:numPr>
          <w:ilvl w:val="0"/>
          <w:numId w:val="0"/>
        </w:numPr>
        <w:ind w:left="60" w:right="60"/>
        <w:jc w:val="both"/>
        <w:rPr>
          <w:rFonts w:cs="B Nazanin"/>
          <w:sz w:val="24"/>
          <w:szCs w:val="24"/>
          <w:rtl/>
        </w:rPr>
      </w:pPr>
      <w:r w:rsidRPr="009A192E">
        <w:rPr>
          <w:rFonts w:cs="B Nazanin" w:hint="cs"/>
          <w:sz w:val="24"/>
          <w:szCs w:val="24"/>
          <w:rtl/>
        </w:rPr>
        <w:lastRenderedPageBreak/>
        <w:t>شرايط اجراء</w:t>
      </w:r>
    </w:p>
    <w:p w:rsidR="007C19BF" w:rsidRPr="009A192E" w:rsidRDefault="007C19BF" w:rsidP="007C19BF">
      <w:pPr>
        <w:bidi/>
        <w:jc w:val="both"/>
        <w:rPr>
          <w:rFonts w:cs="B Nazanin"/>
          <w:lang w:bidi="ar-SA"/>
        </w:rPr>
      </w:pPr>
    </w:p>
    <w:p w:rsidR="007C19BF" w:rsidRPr="009A192E" w:rsidRDefault="007C19BF" w:rsidP="007C19BF">
      <w:pPr>
        <w:numPr>
          <w:ilvl w:val="1"/>
          <w:numId w:val="3"/>
        </w:numPr>
        <w:bidi/>
        <w:jc w:val="both"/>
        <w:rPr>
          <w:rFonts w:cs="B Nazanin"/>
          <w:b/>
          <w:bCs/>
          <w:rtl/>
        </w:rPr>
      </w:pPr>
      <w:r w:rsidRPr="009A192E">
        <w:rPr>
          <w:rFonts w:cs="B Nazanin" w:hint="cs"/>
          <w:b/>
          <w:bCs/>
          <w:rtl/>
        </w:rPr>
        <w:t xml:space="preserve">امكانات آموزشي بخش </w:t>
      </w:r>
    </w:p>
    <w:p w:rsidR="007C19BF" w:rsidRPr="009A192E" w:rsidRDefault="007C19BF" w:rsidP="007C19BF">
      <w:pPr>
        <w:numPr>
          <w:ilvl w:val="0"/>
          <w:numId w:val="5"/>
        </w:numPr>
        <w:bidi/>
        <w:jc w:val="both"/>
        <w:rPr>
          <w:rFonts w:cs="B Nazanin"/>
          <w:lang w:bidi="ar-SA"/>
        </w:rPr>
      </w:pPr>
      <w:r w:rsidRPr="009A192E">
        <w:rPr>
          <w:rFonts w:cs="B Nazanin"/>
          <w:rtl/>
          <w:lang w:bidi="ar-SA"/>
        </w:rPr>
        <w:t xml:space="preserve">اسلايد پروژكتور </w:t>
      </w:r>
      <w:r w:rsidRPr="009A192E">
        <w:rPr>
          <w:rFonts w:cs="B Nazanin" w:hint="cs"/>
          <w:rtl/>
          <w:lang w:bidi="ar-SA"/>
        </w:rPr>
        <w:t>،</w:t>
      </w:r>
      <w:r w:rsidRPr="009A192E">
        <w:rPr>
          <w:rFonts w:cs="B Nazanin"/>
          <w:rtl/>
          <w:lang w:bidi="ar-SA"/>
        </w:rPr>
        <w:t xml:space="preserve"> ويدوئو پروژكتور</w:t>
      </w:r>
      <w:r w:rsidRPr="009A192E">
        <w:rPr>
          <w:rFonts w:cs="B Nazanin" w:hint="cs"/>
          <w:rtl/>
          <w:lang w:bidi="ar-SA"/>
        </w:rPr>
        <w:t xml:space="preserve"> و كامپيوتر</w:t>
      </w:r>
    </w:p>
    <w:p w:rsidR="007C19BF" w:rsidRPr="009A192E" w:rsidRDefault="007C19BF" w:rsidP="007C19BF">
      <w:pPr>
        <w:bidi/>
        <w:jc w:val="both"/>
        <w:rPr>
          <w:rFonts w:cs="B Nazanin"/>
          <w:b/>
          <w:bCs/>
          <w:rtl/>
          <w:lang w:bidi="ar-SA"/>
        </w:rPr>
      </w:pPr>
    </w:p>
    <w:p w:rsidR="007C19BF" w:rsidRPr="009A192E" w:rsidRDefault="007C19BF" w:rsidP="007C19BF">
      <w:pPr>
        <w:bidi/>
        <w:jc w:val="both"/>
        <w:rPr>
          <w:rFonts w:cs="B Nazanin"/>
          <w:b/>
          <w:bCs/>
          <w:lang w:bidi="ar-SA"/>
        </w:rPr>
      </w:pPr>
    </w:p>
    <w:p w:rsidR="007C19BF" w:rsidRPr="009A192E" w:rsidRDefault="007C19BF" w:rsidP="007C19BF">
      <w:pPr>
        <w:numPr>
          <w:ilvl w:val="1"/>
          <w:numId w:val="3"/>
        </w:numPr>
        <w:bidi/>
        <w:jc w:val="both"/>
        <w:rPr>
          <w:rFonts w:cs="B Nazanin"/>
          <w:b/>
          <w:bCs/>
          <w:rtl/>
        </w:rPr>
      </w:pPr>
      <w:r w:rsidRPr="009A192E">
        <w:rPr>
          <w:rFonts w:cs="B Nazanin" w:hint="cs"/>
          <w:b/>
          <w:bCs/>
          <w:rtl/>
        </w:rPr>
        <w:t xml:space="preserve">آموزش دهنده  </w:t>
      </w:r>
    </w:p>
    <w:p w:rsidR="007C19BF" w:rsidRDefault="00590330" w:rsidP="007C19BF">
      <w:pPr>
        <w:numPr>
          <w:ilvl w:val="0"/>
          <w:numId w:val="5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ar-SA"/>
        </w:rPr>
        <w:t xml:space="preserve">اساتيد بخش </w:t>
      </w:r>
    </w:p>
    <w:p w:rsidR="00590330" w:rsidRDefault="00590330" w:rsidP="00590330">
      <w:pPr>
        <w:numPr>
          <w:ilvl w:val="0"/>
          <w:numId w:val="5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ar-SA"/>
        </w:rPr>
        <w:t>دکتر سهراب نجفی پور</w:t>
      </w:r>
    </w:p>
    <w:p w:rsidR="00590330" w:rsidRDefault="00590330" w:rsidP="00590330">
      <w:pPr>
        <w:numPr>
          <w:ilvl w:val="0"/>
          <w:numId w:val="5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ar-SA"/>
        </w:rPr>
        <w:t>دکتر عباس عبداللهی</w:t>
      </w:r>
    </w:p>
    <w:p w:rsidR="00590330" w:rsidRPr="009A192E" w:rsidRDefault="00590330" w:rsidP="00590330">
      <w:pPr>
        <w:numPr>
          <w:ilvl w:val="0"/>
          <w:numId w:val="5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ar-SA"/>
        </w:rPr>
        <w:t>خانم نجمه نامدار</w:t>
      </w:r>
    </w:p>
    <w:p w:rsidR="007C19BF" w:rsidRPr="009A192E" w:rsidRDefault="007C19BF" w:rsidP="007C19BF">
      <w:pPr>
        <w:bidi/>
        <w:jc w:val="both"/>
        <w:rPr>
          <w:rFonts w:cs="B Nazanin"/>
          <w:rtl/>
        </w:rPr>
      </w:pPr>
    </w:p>
    <w:p w:rsidR="007C19BF" w:rsidRPr="009A192E" w:rsidRDefault="007C19BF" w:rsidP="007C19BF">
      <w:pPr>
        <w:pStyle w:val="Heading4"/>
        <w:numPr>
          <w:ilvl w:val="0"/>
          <w:numId w:val="0"/>
        </w:numPr>
        <w:jc w:val="both"/>
        <w:rPr>
          <w:rFonts w:cs="B Nazanin"/>
          <w:sz w:val="24"/>
          <w:szCs w:val="24"/>
          <w:rtl/>
          <w:lang w:bidi="fa-IR"/>
        </w:rPr>
      </w:pPr>
      <w:r w:rsidRPr="009A192E">
        <w:rPr>
          <w:rFonts w:cs="B Nazanin" w:hint="cs"/>
          <w:sz w:val="24"/>
          <w:szCs w:val="24"/>
          <w:rtl/>
        </w:rPr>
        <w:t>منابع</w:t>
      </w:r>
      <w:r w:rsidRPr="009A19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192E">
        <w:rPr>
          <w:rFonts w:cs="B Nazanin" w:hint="cs"/>
          <w:sz w:val="24"/>
          <w:szCs w:val="24"/>
          <w:rtl/>
        </w:rPr>
        <w:t>اصلي</w:t>
      </w:r>
      <w:r w:rsidRPr="009A19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192E">
        <w:rPr>
          <w:rFonts w:cs="B Nazanin" w:hint="cs"/>
          <w:sz w:val="24"/>
          <w:szCs w:val="24"/>
          <w:rtl/>
        </w:rPr>
        <w:t>درسي</w:t>
      </w:r>
      <w:r w:rsidRPr="009A192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C19BF" w:rsidRPr="009A192E" w:rsidRDefault="007C19BF" w:rsidP="007C19BF">
      <w:pPr>
        <w:numPr>
          <w:ilvl w:val="0"/>
          <w:numId w:val="5"/>
        </w:numPr>
        <w:bidi/>
        <w:jc w:val="both"/>
        <w:rPr>
          <w:rFonts w:cs="B Nazanin"/>
        </w:rPr>
      </w:pPr>
    </w:p>
    <w:p w:rsidR="007C19BF" w:rsidRPr="00590330" w:rsidRDefault="00590330" w:rsidP="007C19BF">
      <w:pPr>
        <w:pStyle w:val="Heading4"/>
        <w:numPr>
          <w:ilvl w:val="0"/>
          <w:numId w:val="0"/>
        </w:numPr>
        <w:jc w:val="both"/>
        <w:rPr>
          <w:rFonts w:cs="B Nazanin"/>
          <w:sz w:val="24"/>
          <w:szCs w:val="24"/>
          <w:rtl/>
          <w:lang w:bidi="fa-IR"/>
        </w:rPr>
      </w:pPr>
      <w:r w:rsidRPr="00590330">
        <w:rPr>
          <w:rFonts w:cs="B Nazanin" w:hint="cs"/>
          <w:sz w:val="24"/>
          <w:szCs w:val="24"/>
          <w:rtl/>
        </w:rPr>
        <w:t xml:space="preserve">ميكروب شناسي موراي </w:t>
      </w:r>
      <w:r w:rsidRPr="00590330">
        <w:rPr>
          <w:sz w:val="24"/>
          <w:szCs w:val="24"/>
          <w:rtl/>
        </w:rPr>
        <w:t>–</w:t>
      </w:r>
      <w:r w:rsidRPr="00590330">
        <w:rPr>
          <w:rFonts w:cs="B Nazanin" w:hint="cs"/>
          <w:sz w:val="24"/>
          <w:szCs w:val="24"/>
          <w:rtl/>
        </w:rPr>
        <w:t xml:space="preserve"> ميكروب شناسي جاوتز</w:t>
      </w:r>
    </w:p>
    <w:p w:rsidR="007C19BF" w:rsidRPr="009A192E" w:rsidRDefault="007C19BF" w:rsidP="007C19BF">
      <w:pPr>
        <w:pStyle w:val="Heading4"/>
        <w:numPr>
          <w:ilvl w:val="0"/>
          <w:numId w:val="0"/>
        </w:numPr>
        <w:jc w:val="both"/>
        <w:rPr>
          <w:rFonts w:cs="B Nazanin"/>
          <w:sz w:val="24"/>
          <w:szCs w:val="24"/>
          <w:rtl/>
          <w:lang w:bidi="fa-IR"/>
        </w:rPr>
      </w:pPr>
    </w:p>
    <w:p w:rsidR="007C19BF" w:rsidRPr="009A192E" w:rsidRDefault="007C19BF" w:rsidP="007C19BF">
      <w:pPr>
        <w:rPr>
          <w:rFonts w:cs="B Nazanin"/>
          <w:rtl/>
          <w:lang w:val="en-US"/>
        </w:rPr>
      </w:pPr>
    </w:p>
    <w:p w:rsidR="007C19BF" w:rsidRPr="00590330" w:rsidRDefault="007C19BF" w:rsidP="00590330">
      <w:pPr>
        <w:pStyle w:val="Heading4"/>
        <w:numPr>
          <w:ilvl w:val="0"/>
          <w:numId w:val="0"/>
        </w:numPr>
        <w:jc w:val="both"/>
        <w:rPr>
          <w:rFonts w:cs="B Nazanin"/>
          <w:sz w:val="24"/>
          <w:szCs w:val="24"/>
          <w:rtl/>
          <w:lang w:bidi="fa-IR"/>
        </w:rPr>
      </w:pPr>
      <w:r w:rsidRPr="009A192E">
        <w:rPr>
          <w:rFonts w:cs="B Nazanin" w:hint="cs"/>
          <w:sz w:val="24"/>
          <w:szCs w:val="24"/>
          <w:rtl/>
        </w:rPr>
        <w:t>ارزشيابي</w:t>
      </w:r>
    </w:p>
    <w:p w:rsidR="007C19BF" w:rsidRPr="009A192E" w:rsidRDefault="007C19BF" w:rsidP="007C19BF">
      <w:pPr>
        <w:numPr>
          <w:ilvl w:val="1"/>
          <w:numId w:val="3"/>
        </w:numPr>
        <w:bidi/>
        <w:jc w:val="both"/>
        <w:rPr>
          <w:rFonts w:cs="B Nazanin"/>
          <w:b/>
          <w:bCs/>
          <w:rtl/>
        </w:rPr>
      </w:pPr>
      <w:r w:rsidRPr="009A192E">
        <w:rPr>
          <w:rFonts w:cs="B Nazanin" w:hint="cs"/>
          <w:b/>
          <w:bCs/>
          <w:rtl/>
        </w:rPr>
        <w:t>نحوه ارزشيابي</w:t>
      </w:r>
    </w:p>
    <w:p w:rsidR="00590330" w:rsidRPr="00590330" w:rsidRDefault="00590330" w:rsidP="00590330">
      <w:pPr>
        <w:pStyle w:val="ListParagraph"/>
        <w:numPr>
          <w:ilvl w:val="0"/>
          <w:numId w:val="3"/>
        </w:numPr>
        <w:bidi/>
        <w:jc w:val="both"/>
        <w:rPr>
          <w:rFonts w:cs="B Nazanin"/>
          <w:rtl/>
          <w:lang w:bidi="ar-SA"/>
        </w:rPr>
      </w:pPr>
      <w:r w:rsidRPr="00590330">
        <w:rPr>
          <w:rFonts w:cs="B Nazanin" w:hint="cs"/>
          <w:noProof/>
          <w:rtl/>
        </w:rPr>
        <w:t xml:space="preserve">آزمون ميان ترم </w:t>
      </w:r>
      <w:r w:rsidRPr="00590330">
        <w:rPr>
          <w:rFonts w:cs="Nazanin"/>
          <w:noProof/>
          <w:rtl/>
        </w:rPr>
        <w:t>–</w:t>
      </w:r>
      <w:r w:rsidRPr="00590330">
        <w:rPr>
          <w:rFonts w:cs="B Nazanin" w:hint="cs"/>
          <w:noProof/>
          <w:rtl/>
        </w:rPr>
        <w:t xml:space="preserve"> آزمون پايان ترم </w:t>
      </w:r>
      <w:r w:rsidRPr="00590330">
        <w:rPr>
          <w:rFonts w:cs="Nazanin"/>
          <w:noProof/>
          <w:rtl/>
        </w:rPr>
        <w:t>–</w:t>
      </w:r>
      <w:r w:rsidRPr="00590330">
        <w:rPr>
          <w:rFonts w:cs="B Nazanin" w:hint="cs"/>
          <w:noProof/>
          <w:rtl/>
        </w:rPr>
        <w:t xml:space="preserve"> حضورفعال در كلاس</w:t>
      </w:r>
    </w:p>
    <w:p w:rsidR="007C19BF" w:rsidRPr="009A192E" w:rsidRDefault="007C19BF" w:rsidP="007C19BF">
      <w:pPr>
        <w:bidi/>
        <w:jc w:val="both"/>
        <w:rPr>
          <w:rFonts w:cs="B Nazanin"/>
          <w:rtl/>
          <w:lang w:bidi="ar-SA"/>
        </w:rPr>
      </w:pPr>
    </w:p>
    <w:p w:rsidR="007C19BF" w:rsidRPr="009A192E" w:rsidRDefault="007C19BF" w:rsidP="007C19BF">
      <w:pPr>
        <w:bidi/>
        <w:jc w:val="both"/>
        <w:rPr>
          <w:rFonts w:cs="B Nazanin"/>
          <w:lang w:bidi="ar-SA"/>
        </w:rPr>
      </w:pPr>
    </w:p>
    <w:p w:rsidR="007C19BF" w:rsidRPr="00590330" w:rsidRDefault="007C19BF" w:rsidP="00590330">
      <w:pPr>
        <w:numPr>
          <w:ilvl w:val="1"/>
          <w:numId w:val="3"/>
        </w:numPr>
        <w:bidi/>
        <w:jc w:val="both"/>
        <w:rPr>
          <w:rFonts w:cs="B Nazanin"/>
          <w:b/>
          <w:bCs/>
          <w:rtl/>
        </w:rPr>
      </w:pPr>
      <w:r w:rsidRPr="009A192E">
        <w:rPr>
          <w:rFonts w:cs="B Nazanin" w:hint="cs"/>
          <w:b/>
          <w:bCs/>
          <w:rtl/>
        </w:rPr>
        <w:t xml:space="preserve">نحوه محاسبه نمره كل </w:t>
      </w:r>
    </w:p>
    <w:p w:rsidR="00590330" w:rsidRPr="00590330" w:rsidRDefault="00590330" w:rsidP="00590330">
      <w:pPr>
        <w:numPr>
          <w:ilvl w:val="0"/>
          <w:numId w:val="5"/>
        </w:numPr>
        <w:bidi/>
        <w:jc w:val="both"/>
        <w:rPr>
          <w:rFonts w:cs="B Nazanin"/>
          <w:rtl/>
          <w:lang w:bidi="ar-SA"/>
        </w:rPr>
      </w:pPr>
      <w:r w:rsidRPr="00590330">
        <w:rPr>
          <w:rFonts w:cs="B Nazanin" w:hint="cs"/>
          <w:rtl/>
          <w:lang w:bidi="ar-SA"/>
        </w:rPr>
        <w:t>ارزیابی های مستمر در طی ترم و امتحان پایان ترم</w:t>
      </w:r>
    </w:p>
    <w:p w:rsidR="007C19BF" w:rsidRPr="009A192E" w:rsidRDefault="007C19BF" w:rsidP="007C19BF">
      <w:pPr>
        <w:bidi/>
        <w:jc w:val="both"/>
        <w:rPr>
          <w:rFonts w:cs="B Nazanin"/>
          <w:b/>
          <w:bCs/>
          <w:rtl/>
        </w:rPr>
      </w:pPr>
    </w:p>
    <w:p w:rsidR="007C19BF" w:rsidRPr="009A192E" w:rsidRDefault="007C19BF" w:rsidP="007C19BF">
      <w:pPr>
        <w:numPr>
          <w:ilvl w:val="1"/>
          <w:numId w:val="3"/>
        </w:numPr>
        <w:bidi/>
        <w:jc w:val="both"/>
        <w:rPr>
          <w:rFonts w:cs="B Nazanin"/>
          <w:b/>
          <w:bCs/>
          <w:lang w:bidi="ar-SA"/>
        </w:rPr>
      </w:pPr>
      <w:r w:rsidRPr="009A192E">
        <w:rPr>
          <w:rFonts w:cs="B Nazanin" w:hint="cs"/>
          <w:b/>
          <w:bCs/>
          <w:rtl/>
        </w:rPr>
        <w:t>مقررات</w:t>
      </w:r>
    </w:p>
    <w:p w:rsidR="007C19BF" w:rsidRPr="009A192E" w:rsidRDefault="007C19BF" w:rsidP="007C19BF">
      <w:pPr>
        <w:numPr>
          <w:ilvl w:val="0"/>
          <w:numId w:val="5"/>
        </w:numPr>
        <w:bidi/>
        <w:jc w:val="both"/>
        <w:rPr>
          <w:rFonts w:cs="B Nazanin"/>
          <w:rtl/>
          <w:lang w:bidi="ar-SA"/>
        </w:rPr>
      </w:pPr>
      <w:r w:rsidRPr="009A192E">
        <w:rPr>
          <w:rFonts w:cs="B Nazanin" w:hint="cs"/>
          <w:b/>
          <w:bCs/>
          <w:rtl/>
        </w:rPr>
        <w:t xml:space="preserve"> </w:t>
      </w:r>
      <w:r w:rsidRPr="009A192E">
        <w:rPr>
          <w:rFonts w:cs="B Nazanin" w:hint="cs"/>
          <w:rtl/>
          <w:lang w:bidi="ar-SA"/>
        </w:rPr>
        <w:t xml:space="preserve">حداقل نمره قبولي                </w:t>
      </w:r>
      <w:r w:rsidR="00590330">
        <w:rPr>
          <w:rFonts w:cs="B Nazanin" w:hint="cs"/>
          <w:rtl/>
          <w:lang w:bidi="ar-SA"/>
        </w:rPr>
        <w:t xml:space="preserve">                        10</w:t>
      </w:r>
    </w:p>
    <w:p w:rsidR="00211740" w:rsidRPr="00211740" w:rsidRDefault="007C19BF" w:rsidP="00211740">
      <w:pPr>
        <w:numPr>
          <w:ilvl w:val="0"/>
          <w:numId w:val="5"/>
        </w:numPr>
        <w:bidi/>
        <w:jc w:val="both"/>
        <w:rPr>
          <w:rFonts w:cs="B Nazanin"/>
          <w:rtl/>
          <w:lang w:bidi="ar-SA"/>
        </w:rPr>
      </w:pPr>
      <w:r w:rsidRPr="009A192E">
        <w:rPr>
          <w:rFonts w:cs="B Nazanin" w:hint="cs"/>
          <w:rtl/>
          <w:lang w:bidi="ar-SA"/>
        </w:rPr>
        <w:t xml:space="preserve"> تعداددفعات مجاز غيبت در كلاس</w:t>
      </w:r>
      <w:r w:rsidRPr="009A192E">
        <w:rPr>
          <w:rFonts w:cs="B Nazanin"/>
          <w:lang w:bidi="ar-SA"/>
        </w:rPr>
        <w:t xml:space="preserve">                  </w:t>
      </w:r>
      <w:r w:rsidR="00590330">
        <w:rPr>
          <w:rFonts w:cs="B Nazanin" w:hint="cs"/>
          <w:rtl/>
          <w:lang w:bidi="ar-SA"/>
        </w:rPr>
        <w:t xml:space="preserve"> </w:t>
      </w:r>
      <w:r w:rsidR="00211740" w:rsidRPr="00211740">
        <w:rPr>
          <w:rFonts w:cs="B Nazanin" w:hint="cs"/>
          <w:rtl/>
          <w:lang w:bidi="ar-SA"/>
        </w:rPr>
        <w:t>17/4 در صورت موجه بودن</w:t>
      </w:r>
    </w:p>
    <w:p w:rsidR="007C19BF" w:rsidRPr="009A192E" w:rsidRDefault="007C19BF" w:rsidP="00211740">
      <w:pPr>
        <w:bidi/>
        <w:ind w:left="720"/>
        <w:jc w:val="both"/>
        <w:rPr>
          <w:rFonts w:cs="B Nazanin"/>
          <w:lang w:bidi="ar-SA"/>
        </w:rPr>
      </w:pPr>
    </w:p>
    <w:p w:rsidR="007C19BF" w:rsidRPr="009A192E" w:rsidRDefault="007C19BF" w:rsidP="007C19BF">
      <w:pPr>
        <w:bidi/>
        <w:jc w:val="both"/>
        <w:rPr>
          <w:rFonts w:cs="B Nazanin"/>
          <w:rtl/>
          <w:lang w:bidi="ar-SA"/>
        </w:rPr>
      </w:pPr>
    </w:p>
    <w:p w:rsidR="007C19BF" w:rsidRPr="00BD25E9" w:rsidRDefault="007C19BF" w:rsidP="00BD25E9">
      <w:pPr>
        <w:pStyle w:val="Title"/>
        <w:tabs>
          <w:tab w:val="left" w:pos="1961"/>
          <w:tab w:val="center" w:pos="4153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</w:rPr>
        <w:br w:type="page"/>
      </w:r>
      <w:r w:rsidRPr="009A192E">
        <w:rPr>
          <w:rFonts w:cs="B Nazanin" w:hint="eastAsia"/>
          <w:sz w:val="24"/>
          <w:szCs w:val="24"/>
          <w:rtl/>
        </w:rPr>
        <w:lastRenderedPageBreak/>
        <w:t>جدول</w:t>
      </w:r>
      <w:r w:rsidRPr="009A192E">
        <w:rPr>
          <w:rFonts w:cs="B Nazanin"/>
          <w:sz w:val="24"/>
          <w:szCs w:val="24"/>
          <w:rtl/>
        </w:rPr>
        <w:t xml:space="preserve"> </w:t>
      </w:r>
      <w:r w:rsidRPr="009A192E">
        <w:rPr>
          <w:rFonts w:cs="B Nazanin" w:hint="cs"/>
          <w:sz w:val="24"/>
          <w:szCs w:val="24"/>
          <w:rtl/>
        </w:rPr>
        <w:t>زمانبندي</w:t>
      </w:r>
      <w:r w:rsidRPr="009A192E">
        <w:rPr>
          <w:rFonts w:cs="B Nazanin"/>
          <w:sz w:val="24"/>
          <w:szCs w:val="24"/>
          <w:rtl/>
        </w:rPr>
        <w:t xml:space="preserve"> درس</w:t>
      </w:r>
      <w:r w:rsidR="00BD25E9">
        <w:rPr>
          <w:rFonts w:cs="B Nazanin" w:hint="cs"/>
          <w:sz w:val="24"/>
          <w:szCs w:val="24"/>
          <w:rtl/>
          <w:lang w:bidi="fa-IR"/>
        </w:rPr>
        <w:t xml:space="preserve"> تئوری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851"/>
        <w:gridCol w:w="1275"/>
        <w:gridCol w:w="1276"/>
        <w:gridCol w:w="1418"/>
        <w:gridCol w:w="1242"/>
      </w:tblGrid>
      <w:tr w:rsidR="00BD25E9" w:rsidRPr="00CF676F" w:rsidTr="00126E9F">
        <w:tc>
          <w:tcPr>
            <w:tcW w:w="2658" w:type="dxa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سرفصل مطالب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ساعت ارائه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نحوه ارائه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منابع درسي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امكانات مورد نياز</w:t>
            </w:r>
          </w:p>
        </w:tc>
        <w:tc>
          <w:tcPr>
            <w:tcW w:w="1242" w:type="dxa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روش ارزشيابي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/>
                <w:rtl/>
              </w:rPr>
              <w:t>كليات</w:t>
            </w:r>
            <w:r w:rsidRPr="00CF676F">
              <w:rPr>
                <w:rFonts w:cs="B Nazanin" w:hint="cs"/>
                <w:rtl/>
              </w:rPr>
              <w:t>، مکانیسم پاتوژنیسیته میکرواورگانیسم ها و واکنش ایمنی به عفونت ها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25E9" w:rsidRPr="00CF676F" w:rsidRDefault="00BD25E9" w:rsidP="00126E9F">
            <w:pPr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10-8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25E9" w:rsidRPr="00CF676F" w:rsidRDefault="00BD25E9" w:rsidP="00126E9F">
            <w:pPr>
              <w:pStyle w:val="Title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سخنراني-پرسش وپاسخ- اسلايد- انيمشن- فيلم</w:t>
            </w:r>
          </w:p>
        </w:tc>
        <w:tc>
          <w:tcPr>
            <w:tcW w:w="1276" w:type="dxa"/>
            <w:shd w:val="clear" w:color="auto" w:fill="FFFFFF"/>
          </w:tcPr>
          <w:p w:rsidR="00BD25E9" w:rsidRPr="00CF676F" w:rsidRDefault="00BD25E9" w:rsidP="00126E9F">
            <w:pPr>
              <w:pStyle w:val="Title"/>
              <w:tabs>
                <w:tab w:val="left" w:pos="227"/>
              </w:tabs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ميكروب شناسي موراي </w:t>
            </w:r>
            <w:r w:rsidRPr="00CF676F">
              <w:rPr>
                <w:b w:val="0"/>
                <w:bCs w:val="0"/>
                <w:sz w:val="24"/>
                <w:szCs w:val="24"/>
                <w:rtl/>
              </w:rPr>
              <w:t>–</w:t>
            </w:r>
            <w:r w:rsidRPr="00CF676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ميكروب شناسي جاوتز</w:t>
            </w:r>
          </w:p>
        </w:tc>
        <w:tc>
          <w:tcPr>
            <w:tcW w:w="1418" w:type="dxa"/>
            <w:shd w:val="clear" w:color="auto" w:fill="FFFFFF"/>
          </w:tcPr>
          <w:p w:rsidR="00BD25E9" w:rsidRPr="00CF676F" w:rsidRDefault="00BD25E9" w:rsidP="00126E9F">
            <w:pPr>
              <w:pStyle w:val="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F676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ويدئو پروژكتور-نرم افزار آموزشي- تخته سفيد- ماژيك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D25E9" w:rsidRPr="00CF676F" w:rsidRDefault="00BD25E9" w:rsidP="00126E9F">
            <w:pPr>
              <w:jc w:val="lowKashida"/>
              <w:rPr>
                <w:rFonts w:cs="B Nazanin"/>
                <w:noProof/>
              </w:rPr>
            </w:pPr>
            <w:r w:rsidRPr="00CF676F">
              <w:rPr>
                <w:rFonts w:cs="B Nazanin" w:hint="cs"/>
                <w:noProof/>
                <w:rtl/>
              </w:rPr>
              <w:t xml:space="preserve">آزمون ميان ترم </w:t>
            </w:r>
            <w:r w:rsidRPr="00CF676F">
              <w:rPr>
                <w:rFonts w:cs="Nazanin"/>
                <w:noProof/>
                <w:rtl/>
              </w:rPr>
              <w:t>–</w:t>
            </w:r>
            <w:r w:rsidRPr="00CF676F">
              <w:rPr>
                <w:rFonts w:cs="B Nazanin" w:hint="cs"/>
                <w:noProof/>
                <w:rtl/>
              </w:rPr>
              <w:t xml:space="preserve"> آزمون پايان ترم </w:t>
            </w:r>
            <w:r w:rsidRPr="00CF676F">
              <w:rPr>
                <w:rFonts w:cs="Nazanin"/>
                <w:noProof/>
                <w:rtl/>
              </w:rPr>
              <w:t>–</w:t>
            </w:r>
            <w:r w:rsidRPr="00CF676F">
              <w:rPr>
                <w:rFonts w:cs="B Nazanin" w:hint="cs"/>
                <w:noProof/>
                <w:rtl/>
              </w:rPr>
              <w:t xml:space="preserve"> حضورفعال در كلاس</w:t>
            </w:r>
          </w:p>
        </w:tc>
      </w:tr>
      <w:tr w:rsidR="00BD25E9" w:rsidRPr="00CF676F" w:rsidTr="00126E9F">
        <w:trPr>
          <w:trHeight w:val="515"/>
        </w:trPr>
        <w:tc>
          <w:tcPr>
            <w:tcW w:w="2658" w:type="dxa"/>
            <w:shd w:val="clear" w:color="auto" w:fill="A6A6A6"/>
          </w:tcPr>
          <w:p w:rsidR="00BD25E9" w:rsidRPr="007779A5" w:rsidRDefault="00BD25E9" w:rsidP="00126E9F">
            <w:pPr>
              <w:spacing w:before="120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دفاع بدن در مقابل باکتریها</w:t>
            </w:r>
          </w:p>
        </w:tc>
        <w:tc>
          <w:tcPr>
            <w:tcW w:w="851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rPr>
          <w:trHeight w:val="485"/>
        </w:trPr>
        <w:tc>
          <w:tcPr>
            <w:tcW w:w="2658" w:type="dxa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میکروکوکاسه ها: استافیلوکوک</w:t>
            </w:r>
          </w:p>
        </w:tc>
        <w:tc>
          <w:tcPr>
            <w:tcW w:w="851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استرپتوکوکاسه ها: استرپتوکوک، پنوموکوک</w:t>
            </w:r>
          </w:p>
        </w:tc>
        <w:tc>
          <w:tcPr>
            <w:tcW w:w="851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ویونلاسه ها: گونوکوک، مننگوکوک، ویونلا</w:t>
            </w:r>
          </w:p>
        </w:tc>
        <w:tc>
          <w:tcPr>
            <w:tcW w:w="851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rPr>
          <w:trHeight w:val="802"/>
        </w:trPr>
        <w:tc>
          <w:tcPr>
            <w:tcW w:w="2658" w:type="dxa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باسیلاسه ها: باسیلوسها، کلوستریدیومها</w:t>
            </w:r>
          </w:p>
        </w:tc>
        <w:tc>
          <w:tcPr>
            <w:tcW w:w="851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لاکتوباسیل ها</w:t>
            </w:r>
          </w:p>
        </w:tc>
        <w:tc>
          <w:tcPr>
            <w:tcW w:w="851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اکتی نومیستالها: کورینه فورمها، مایکوباکتریوم ها، آکتینومیست ها، نوکاردیا</w:t>
            </w:r>
          </w:p>
        </w:tc>
        <w:tc>
          <w:tcPr>
            <w:tcW w:w="851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rPr>
          <w:trHeight w:val="445"/>
        </w:trPr>
        <w:tc>
          <w:tcPr>
            <w:tcW w:w="2658" w:type="dxa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آنتروباکتریاسه: سالمونلا ها، شیگلاها، اشریشیاها، پروتئوسها، کلبسیلا، سیتروباکتر، ادواردسیلا، ایروینا</w:t>
            </w:r>
          </w:p>
        </w:tc>
        <w:tc>
          <w:tcPr>
            <w:tcW w:w="851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پسودوموناسها</w:t>
            </w:r>
          </w:p>
        </w:tc>
        <w:tc>
          <w:tcPr>
            <w:tcW w:w="851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بروسلا، یرسیناها، هموفیلوسها، برده تلاها، آلکالی ژنس، آکرموباکتر</w:t>
            </w:r>
          </w:p>
        </w:tc>
        <w:tc>
          <w:tcPr>
            <w:tcW w:w="851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باکتروئیدیاسه ها: باکترئیدها، فوزوباکتریومها، لیپوتریکیا</w:t>
            </w:r>
          </w:p>
        </w:tc>
        <w:tc>
          <w:tcPr>
            <w:tcW w:w="851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lastRenderedPageBreak/>
              <w:t>ویبریوناسیه ها</w:t>
            </w:r>
          </w:p>
        </w:tc>
        <w:tc>
          <w:tcPr>
            <w:tcW w:w="851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A6A6A6"/>
          </w:tcPr>
          <w:p w:rsidR="00BD25E9" w:rsidRPr="00CF676F" w:rsidRDefault="00BD25E9" w:rsidP="00126E9F">
            <w:pPr>
              <w:spacing w:before="120" w:line="276" w:lineRule="auto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اسپیروپلاسیه ها</w:t>
            </w:r>
          </w:p>
        </w:tc>
        <w:tc>
          <w:tcPr>
            <w:tcW w:w="851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FFFFFF"/>
          </w:tcPr>
          <w:p w:rsidR="00BD25E9" w:rsidRPr="00CF676F" w:rsidRDefault="00BD25E9" w:rsidP="00126E9F">
            <w:pPr>
              <w:spacing w:before="120" w:line="276" w:lineRule="auto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اسپروکتاسیه ها: اسپروکت ها، بورلیا ها، لپتوسپیرا ها</w:t>
            </w:r>
          </w:p>
        </w:tc>
        <w:tc>
          <w:tcPr>
            <w:tcW w:w="851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A6A6A6"/>
          </w:tcPr>
          <w:p w:rsidR="00BD25E9" w:rsidRPr="00CF676F" w:rsidRDefault="00BD25E9" w:rsidP="00126E9F">
            <w:pPr>
              <w:spacing w:before="120" w:line="276" w:lineRule="auto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میکوپلاسماها</w:t>
            </w:r>
          </w:p>
        </w:tc>
        <w:tc>
          <w:tcPr>
            <w:tcW w:w="851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FFFFFF"/>
          </w:tcPr>
          <w:p w:rsidR="00BD25E9" w:rsidRPr="00CF676F" w:rsidRDefault="00BD25E9" w:rsidP="00126E9F">
            <w:pPr>
              <w:spacing w:before="120" w:line="276" w:lineRule="auto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ریکتزیا ها</w:t>
            </w:r>
          </w:p>
        </w:tc>
        <w:tc>
          <w:tcPr>
            <w:tcW w:w="851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A6A6A6"/>
          </w:tcPr>
          <w:p w:rsidR="00BD25E9" w:rsidRPr="00CF676F" w:rsidRDefault="00BD25E9" w:rsidP="00126E9F">
            <w:pPr>
              <w:spacing w:before="120" w:line="276" w:lineRule="auto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کلامیدیاسه ها</w:t>
            </w:r>
          </w:p>
        </w:tc>
        <w:tc>
          <w:tcPr>
            <w:tcW w:w="851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A6A6A6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2658" w:type="dxa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باکتر یهای بی هوازی</w:t>
            </w:r>
          </w:p>
        </w:tc>
        <w:tc>
          <w:tcPr>
            <w:tcW w:w="851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5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  <w:tc>
          <w:tcPr>
            <w:tcW w:w="1242" w:type="dxa"/>
            <w:shd w:val="clear" w:color="auto" w:fill="FFFFFF"/>
          </w:tcPr>
          <w:p w:rsidR="00BD25E9" w:rsidRDefault="00BD25E9" w:rsidP="00126E9F">
            <w:pPr>
              <w:jc w:val="center"/>
            </w:pPr>
            <w:r w:rsidRPr="000C6949">
              <w:rPr>
                <w:rtl/>
              </w:rPr>
              <w:t>"</w:t>
            </w:r>
          </w:p>
        </w:tc>
      </w:tr>
    </w:tbl>
    <w:p w:rsidR="00BD25E9" w:rsidRPr="00CF676F" w:rsidRDefault="00BD25E9" w:rsidP="00BD25E9">
      <w:pPr>
        <w:rPr>
          <w:rFonts w:cs="B Nazanin"/>
        </w:rPr>
      </w:pPr>
    </w:p>
    <w:p w:rsidR="00BD25E9" w:rsidRPr="00CF676F" w:rsidRDefault="00BD25E9" w:rsidP="00BD25E9">
      <w:pPr>
        <w:pStyle w:val="Title"/>
        <w:tabs>
          <w:tab w:val="left" w:pos="1961"/>
          <w:tab w:val="center" w:pos="4153"/>
        </w:tabs>
        <w:rPr>
          <w:rFonts w:cs="B Nazanin"/>
          <w:sz w:val="24"/>
          <w:szCs w:val="24"/>
          <w:rtl/>
          <w:lang w:bidi="fa-IR"/>
        </w:rPr>
      </w:pPr>
      <w:r w:rsidRPr="00CF676F">
        <w:rPr>
          <w:rFonts w:cs="B Nazanin" w:hint="eastAsia"/>
          <w:sz w:val="24"/>
          <w:szCs w:val="24"/>
          <w:rtl/>
        </w:rPr>
        <w:t>جدول</w:t>
      </w:r>
      <w:r w:rsidRPr="00CF676F">
        <w:rPr>
          <w:rFonts w:cs="B Nazanin"/>
          <w:sz w:val="24"/>
          <w:szCs w:val="24"/>
          <w:rtl/>
        </w:rPr>
        <w:t xml:space="preserve"> </w:t>
      </w:r>
      <w:r w:rsidRPr="00CF676F">
        <w:rPr>
          <w:rFonts w:cs="B Nazanin" w:hint="cs"/>
          <w:sz w:val="24"/>
          <w:szCs w:val="24"/>
          <w:rtl/>
        </w:rPr>
        <w:t>زمانبندي</w:t>
      </w:r>
      <w:r w:rsidRPr="00CF676F">
        <w:rPr>
          <w:rFonts w:cs="B Nazanin"/>
          <w:sz w:val="24"/>
          <w:szCs w:val="24"/>
          <w:rtl/>
        </w:rPr>
        <w:t xml:space="preserve"> درس</w:t>
      </w:r>
      <w:r w:rsidRPr="00CF676F">
        <w:rPr>
          <w:rFonts w:cs="B Nazanin" w:hint="cs"/>
          <w:sz w:val="24"/>
          <w:szCs w:val="24"/>
          <w:rtl/>
          <w:lang w:bidi="fa-IR"/>
        </w:rPr>
        <w:t xml:space="preserve"> باكتري شناسي عملي رشته علوم آزمايشگاهي</w:t>
      </w:r>
    </w:p>
    <w:p w:rsidR="00BD25E9" w:rsidRPr="00CF676F" w:rsidRDefault="00BD25E9" w:rsidP="00BD25E9">
      <w:pPr>
        <w:pStyle w:val="Title"/>
        <w:tabs>
          <w:tab w:val="left" w:pos="1961"/>
          <w:tab w:val="center" w:pos="4153"/>
        </w:tabs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062"/>
        <w:gridCol w:w="1517"/>
        <w:gridCol w:w="1364"/>
        <w:gridCol w:w="1366"/>
        <w:gridCol w:w="1329"/>
      </w:tblGrid>
      <w:tr w:rsidR="00BD25E9" w:rsidRPr="00CF676F" w:rsidTr="00126E9F">
        <w:tc>
          <w:tcPr>
            <w:tcW w:w="1443" w:type="pct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سرفصل مطالب</w:t>
            </w:r>
          </w:p>
        </w:tc>
        <w:tc>
          <w:tcPr>
            <w:tcW w:w="569" w:type="pct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ساعت ارائه</w:t>
            </w:r>
          </w:p>
        </w:tc>
        <w:tc>
          <w:tcPr>
            <w:tcW w:w="813" w:type="pct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نحوه ارائه</w:t>
            </w:r>
          </w:p>
        </w:tc>
        <w:tc>
          <w:tcPr>
            <w:tcW w:w="731" w:type="pct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منابع درسي</w:t>
            </w:r>
          </w:p>
        </w:tc>
        <w:tc>
          <w:tcPr>
            <w:tcW w:w="732" w:type="pct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امكانات مورد نياز</w:t>
            </w:r>
          </w:p>
        </w:tc>
        <w:tc>
          <w:tcPr>
            <w:tcW w:w="712" w:type="pct"/>
            <w:shd w:val="clear" w:color="auto" w:fill="A6A6A6"/>
            <w:vAlign w:val="center"/>
          </w:tcPr>
          <w:p w:rsidR="00BD25E9" w:rsidRPr="00CF676F" w:rsidRDefault="00BD25E9" w:rsidP="00126E9F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sz w:val="24"/>
                <w:szCs w:val="24"/>
                <w:rtl/>
              </w:rPr>
              <w:t>روش ارزشيابي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کشت نمونه های کلینیکی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BD25E9" w:rsidRPr="00CF676F" w:rsidRDefault="00BD25E9" w:rsidP="00126E9F">
            <w:pPr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10-8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BD25E9" w:rsidRPr="00CF676F" w:rsidRDefault="00BD25E9" w:rsidP="00126E9F">
            <w:pPr>
              <w:pStyle w:val="Title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سخنراني-پرسش وپاسخ- اسلايد- انيمشن- فيلم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BD25E9" w:rsidRPr="00CF676F" w:rsidRDefault="00BD25E9" w:rsidP="00126E9F">
            <w:pPr>
              <w:pStyle w:val="Title"/>
              <w:tabs>
                <w:tab w:val="left" w:pos="227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F676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ميكروب شناسي موراي </w:t>
            </w:r>
            <w:r w:rsidRPr="00CF676F">
              <w:rPr>
                <w:b w:val="0"/>
                <w:bCs w:val="0"/>
                <w:sz w:val="24"/>
                <w:szCs w:val="24"/>
                <w:rtl/>
              </w:rPr>
              <w:t>–</w:t>
            </w:r>
            <w:r w:rsidRPr="00CF676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ميكروب شناسي جاوتز</w:t>
            </w:r>
          </w:p>
        </w:tc>
        <w:tc>
          <w:tcPr>
            <w:tcW w:w="732" w:type="pct"/>
            <w:shd w:val="clear" w:color="auto" w:fill="FFFFFF"/>
          </w:tcPr>
          <w:p w:rsidR="00BD25E9" w:rsidRPr="00CF676F" w:rsidRDefault="00BD25E9" w:rsidP="00126E9F">
            <w:pPr>
              <w:pStyle w:val="Title"/>
              <w:jc w:val="lowKashida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F676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ويدئو پروژكتور-نرم افزار آموزشي- تخته سفيد- ماژيك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BD25E9" w:rsidRPr="00CF676F" w:rsidRDefault="00BD25E9" w:rsidP="00126E9F">
            <w:pPr>
              <w:jc w:val="lowKashida"/>
              <w:rPr>
                <w:rFonts w:cs="B Nazanin"/>
                <w:noProof/>
              </w:rPr>
            </w:pPr>
            <w:r w:rsidRPr="00CF676F">
              <w:rPr>
                <w:rFonts w:cs="B Nazanin" w:hint="cs"/>
                <w:noProof/>
                <w:rtl/>
              </w:rPr>
              <w:t xml:space="preserve">آزمون ميان ترم </w:t>
            </w:r>
            <w:r w:rsidRPr="00CF676F">
              <w:rPr>
                <w:rFonts w:cs="Nazanin"/>
                <w:noProof/>
                <w:rtl/>
              </w:rPr>
              <w:t>–</w:t>
            </w:r>
            <w:r w:rsidRPr="00CF676F">
              <w:rPr>
                <w:rFonts w:cs="B Nazanin" w:hint="cs"/>
                <w:noProof/>
                <w:rtl/>
              </w:rPr>
              <w:t xml:space="preserve"> آزمون پايان ترم </w:t>
            </w:r>
            <w:r w:rsidRPr="00CF676F">
              <w:rPr>
                <w:rFonts w:cs="Nazanin"/>
                <w:noProof/>
                <w:rtl/>
              </w:rPr>
              <w:t>–</w:t>
            </w:r>
            <w:r w:rsidRPr="00CF676F">
              <w:rPr>
                <w:rFonts w:cs="B Nazanin" w:hint="cs"/>
                <w:noProof/>
                <w:rtl/>
              </w:rPr>
              <w:t xml:space="preserve"> حضورفعال در كلاس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روش انجام کشت ادرار و شمارش کلنی</w:t>
            </w:r>
          </w:p>
        </w:tc>
        <w:tc>
          <w:tcPr>
            <w:tcW w:w="569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آزمایش ریز بینی و کشت و تشخیص انواع استافیلوکوک ها</w:t>
            </w:r>
          </w:p>
        </w:tc>
        <w:tc>
          <w:tcPr>
            <w:tcW w:w="569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آزمایش ریز بینی و کشت استرپتوکوک، مطالعه همولیز و سایر آزمایش های مربوط به آنها- کشت گلو و بررسی نتایج</w:t>
            </w:r>
          </w:p>
        </w:tc>
        <w:tc>
          <w:tcPr>
            <w:tcW w:w="569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مطالعه نیسریاسه ها</w:t>
            </w:r>
          </w:p>
        </w:tc>
        <w:tc>
          <w:tcPr>
            <w:tcW w:w="569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راههای مطالعه آنتروباکتریاسه ها (لاکتوز منفی)</w:t>
            </w:r>
          </w:p>
        </w:tc>
        <w:tc>
          <w:tcPr>
            <w:tcW w:w="569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lastRenderedPageBreak/>
              <w:t>راههای مطالعه آنتروباکتریاسه ها (لاکتوز مثبت)</w:t>
            </w:r>
          </w:p>
        </w:tc>
        <w:tc>
          <w:tcPr>
            <w:tcW w:w="569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روشهای کشت مدفوع و بررسی نتایج و گزارش نهایی</w:t>
            </w:r>
          </w:p>
        </w:tc>
        <w:tc>
          <w:tcPr>
            <w:tcW w:w="569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مطالعه انواع ویبریونها</w:t>
            </w:r>
          </w:p>
        </w:tc>
        <w:tc>
          <w:tcPr>
            <w:tcW w:w="569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آزمایش ریز بینی و کشت باسیل دیفتری و رنگ آمیزی گرم</w:t>
            </w:r>
          </w:p>
        </w:tc>
        <w:tc>
          <w:tcPr>
            <w:tcW w:w="569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مطالعه انواع کلوستریدیومها</w:t>
            </w:r>
          </w:p>
        </w:tc>
        <w:tc>
          <w:tcPr>
            <w:tcW w:w="569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A6A6A6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روش های تشخیصی باسیلوسها</w:t>
            </w:r>
          </w:p>
        </w:tc>
        <w:tc>
          <w:tcPr>
            <w:tcW w:w="569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A6A6A6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  <w:tr w:rsidR="00BD25E9" w:rsidRPr="00CF676F" w:rsidTr="00126E9F">
        <w:tc>
          <w:tcPr>
            <w:tcW w:w="1443" w:type="pct"/>
            <w:shd w:val="clear" w:color="auto" w:fill="FFFFFF"/>
          </w:tcPr>
          <w:p w:rsidR="00BD25E9" w:rsidRPr="00CF676F" w:rsidRDefault="00BD25E9" w:rsidP="00126E9F">
            <w:pPr>
              <w:spacing w:before="120"/>
              <w:jc w:val="center"/>
              <w:rPr>
                <w:rFonts w:cs="B Nazanin"/>
                <w:rtl/>
              </w:rPr>
            </w:pPr>
            <w:r w:rsidRPr="00CF676F">
              <w:rPr>
                <w:rFonts w:cs="B Nazanin" w:hint="cs"/>
                <w:rtl/>
              </w:rPr>
              <w:t>روشهای تشخیص باکتریهای بی هوازی</w:t>
            </w:r>
          </w:p>
        </w:tc>
        <w:tc>
          <w:tcPr>
            <w:tcW w:w="569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1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  <w:tc>
          <w:tcPr>
            <w:tcW w:w="712" w:type="pct"/>
            <w:shd w:val="clear" w:color="auto" w:fill="FFFFFF"/>
          </w:tcPr>
          <w:p w:rsidR="00BD25E9" w:rsidRDefault="00BD25E9" w:rsidP="00126E9F">
            <w:pPr>
              <w:jc w:val="center"/>
            </w:pPr>
            <w:r w:rsidRPr="00B87DD7">
              <w:rPr>
                <w:rtl/>
              </w:rPr>
              <w:t>"</w:t>
            </w:r>
          </w:p>
        </w:tc>
      </w:tr>
    </w:tbl>
    <w:p w:rsidR="00BD25E9" w:rsidRDefault="00BD25E9" w:rsidP="00BD25E9">
      <w:pPr>
        <w:bidi/>
      </w:pPr>
    </w:p>
    <w:sectPr w:rsidR="00BD2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FB5"/>
    <w:multiLevelType w:val="hybridMultilevel"/>
    <w:tmpl w:val="F788E034"/>
    <w:lvl w:ilvl="0" w:tplc="04090011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">
    <w:nsid w:val="0CF30648"/>
    <w:multiLevelType w:val="hybridMultilevel"/>
    <w:tmpl w:val="902EDA7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04A19"/>
    <w:multiLevelType w:val="hybridMultilevel"/>
    <w:tmpl w:val="CA6C15A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  <w:rPr>
        <w:rFonts w:hint="default"/>
      </w:r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2343E"/>
    <w:multiLevelType w:val="hybridMultilevel"/>
    <w:tmpl w:val="E342F602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7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  <w:rPr>
        <w:rFonts w:hint="default"/>
      </w:r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F"/>
    <w:rsid w:val="000A1976"/>
    <w:rsid w:val="00211740"/>
    <w:rsid w:val="00590330"/>
    <w:rsid w:val="007C19BF"/>
    <w:rsid w:val="00970553"/>
    <w:rsid w:val="00BD25E9"/>
    <w:rsid w:val="00C21C1E"/>
    <w:rsid w:val="00DB407A"/>
    <w:rsid w:val="00E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E59F73-E09C-4EE6-BC1E-6CCA80A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bidi="fa-IR"/>
    </w:rPr>
  </w:style>
  <w:style w:type="paragraph" w:styleId="Heading2">
    <w:name w:val="heading 2"/>
    <w:basedOn w:val="Normal"/>
    <w:next w:val="Normal"/>
    <w:link w:val="Heading2Char"/>
    <w:qFormat/>
    <w:rsid w:val="007C19BF"/>
    <w:pPr>
      <w:keepNext/>
      <w:spacing w:line="360" w:lineRule="auto"/>
      <w:outlineLvl w:val="1"/>
    </w:pPr>
    <w:rPr>
      <w:rFonts w:cs="Nazanin"/>
      <w:sz w:val="28"/>
      <w:szCs w:val="28"/>
      <w:lang w:val="en-US" w:bidi="ar-SA"/>
    </w:rPr>
  </w:style>
  <w:style w:type="paragraph" w:styleId="Heading4">
    <w:name w:val="heading 4"/>
    <w:basedOn w:val="Normal"/>
    <w:next w:val="Normal"/>
    <w:link w:val="Heading4Char"/>
    <w:qFormat/>
    <w:rsid w:val="007C19BF"/>
    <w:pPr>
      <w:keepNext/>
      <w:numPr>
        <w:numId w:val="1"/>
      </w:numPr>
      <w:bidi/>
      <w:outlineLvl w:val="3"/>
    </w:pPr>
    <w:rPr>
      <w:rFonts w:cs="Nazanin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19BF"/>
    <w:rPr>
      <w:rFonts w:ascii="Times New Roman" w:eastAsia="Times New Roman" w:hAnsi="Times New Roman" w:cs="Nazani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C19BF"/>
    <w:rPr>
      <w:rFonts w:ascii="Times New Roman" w:eastAsia="Times New Roman" w:hAnsi="Times New Roman" w:cs="Nazanin"/>
      <w:sz w:val="28"/>
      <w:szCs w:val="28"/>
    </w:rPr>
  </w:style>
  <w:style w:type="paragraph" w:styleId="Title">
    <w:name w:val="Title"/>
    <w:basedOn w:val="Normal"/>
    <w:link w:val="TitleChar"/>
    <w:qFormat/>
    <w:rsid w:val="007C19BF"/>
    <w:pPr>
      <w:bidi/>
      <w:jc w:val="center"/>
    </w:pPr>
    <w:rPr>
      <w:rFonts w:cs="Nazanin"/>
      <w:b/>
      <w:bCs/>
      <w:noProof/>
      <w:sz w:val="20"/>
      <w:szCs w:val="36"/>
      <w:lang w:val="en-US" w:bidi="ar-SA"/>
    </w:rPr>
  </w:style>
  <w:style w:type="character" w:customStyle="1" w:styleId="TitleChar">
    <w:name w:val="Title Char"/>
    <w:basedOn w:val="DefaultParagraphFont"/>
    <w:link w:val="Title"/>
    <w:rsid w:val="007C19BF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BodyText">
    <w:name w:val="Body Text"/>
    <w:basedOn w:val="Normal"/>
    <w:link w:val="BodyTextChar"/>
    <w:rsid w:val="00590330"/>
    <w:pPr>
      <w:jc w:val="lowKashida"/>
    </w:pPr>
    <w:rPr>
      <w:rFonts w:cs="Traditional Arabic"/>
      <w:szCs w:val="28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590330"/>
    <w:rPr>
      <w:rFonts w:ascii="Times New Roman" w:eastAsia="Times New Roman" w:hAnsi="Times New Roman" w:cs="Traditional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59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saffar</dc:creator>
  <cp:keywords/>
  <dc:description/>
  <cp:lastModifiedBy>1</cp:lastModifiedBy>
  <cp:revision>2</cp:revision>
  <dcterms:created xsi:type="dcterms:W3CDTF">2018-01-31T05:34:00Z</dcterms:created>
  <dcterms:modified xsi:type="dcterms:W3CDTF">2018-01-31T05:34:00Z</dcterms:modified>
</cp:coreProperties>
</file>